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2C5" w:rsidRPr="001E2A01" w:rsidRDefault="00CC1A67" w:rsidP="003E5A2C">
      <w:pPr>
        <w:pStyle w:val="aa"/>
        <w:rPr>
          <w:sz w:val="24"/>
          <w:szCs w:val="32"/>
          <w:lang w:eastAsia="ru-RU"/>
        </w:rPr>
      </w:pPr>
      <w:r>
        <w:rPr>
          <w:lang w:eastAsia="ru-RU"/>
        </w:rPr>
        <w:tab/>
      </w:r>
      <w:r w:rsidR="006D53AB" w:rsidRPr="001E2A01">
        <w:rPr>
          <w:sz w:val="24"/>
          <w:szCs w:val="32"/>
          <w:lang w:eastAsia="ru-RU"/>
        </w:rPr>
        <w:t> </w:t>
      </w:r>
      <w:r w:rsidR="003E5A2C" w:rsidRPr="001E2A01">
        <w:rPr>
          <w:sz w:val="24"/>
          <w:szCs w:val="32"/>
          <w:lang w:eastAsia="ru-RU"/>
        </w:rPr>
        <w:t xml:space="preserve">                                                                                                                                                    </w:t>
      </w:r>
      <w:r w:rsidR="001E2A01" w:rsidRPr="001E2A01">
        <w:rPr>
          <w:sz w:val="24"/>
          <w:szCs w:val="32"/>
          <w:lang w:eastAsia="ru-RU"/>
        </w:rPr>
        <w:t xml:space="preserve">                                 </w:t>
      </w:r>
      <w:r w:rsidR="001E2A01">
        <w:rPr>
          <w:sz w:val="24"/>
          <w:szCs w:val="32"/>
          <w:lang w:eastAsia="ru-RU"/>
        </w:rPr>
        <w:t xml:space="preserve">                            </w:t>
      </w:r>
      <w:r w:rsidR="001E2A01" w:rsidRPr="001E2A01">
        <w:rPr>
          <w:sz w:val="24"/>
          <w:szCs w:val="32"/>
          <w:lang w:eastAsia="ru-RU"/>
        </w:rPr>
        <w:t xml:space="preserve">  </w:t>
      </w:r>
      <w:r w:rsidR="009B645F" w:rsidRPr="001E2A01">
        <w:rPr>
          <w:sz w:val="24"/>
          <w:szCs w:val="32"/>
          <w:lang w:eastAsia="ru-RU"/>
        </w:rPr>
        <w:t>Утверждаю</w:t>
      </w:r>
    </w:p>
    <w:p w:rsidR="003E5A2C" w:rsidRPr="001E2A01" w:rsidRDefault="009B645F" w:rsidP="003E5A2C">
      <w:pPr>
        <w:pStyle w:val="aa"/>
        <w:rPr>
          <w:sz w:val="24"/>
          <w:szCs w:val="32"/>
          <w:lang w:eastAsia="ru-RU"/>
        </w:rPr>
      </w:pPr>
      <w:r w:rsidRPr="001E2A01">
        <w:rPr>
          <w:sz w:val="24"/>
          <w:szCs w:val="32"/>
          <w:lang w:eastAsia="ru-RU"/>
        </w:rPr>
        <w:t xml:space="preserve">                                                                                                                           </w:t>
      </w:r>
      <w:r w:rsidR="003E5A2C" w:rsidRPr="001E2A01">
        <w:rPr>
          <w:sz w:val="24"/>
          <w:szCs w:val="32"/>
          <w:lang w:eastAsia="ru-RU"/>
        </w:rPr>
        <w:t xml:space="preserve">                            </w:t>
      </w:r>
      <w:r w:rsidR="001E2A01" w:rsidRPr="001E2A01">
        <w:rPr>
          <w:sz w:val="24"/>
          <w:szCs w:val="32"/>
          <w:lang w:eastAsia="ru-RU"/>
        </w:rPr>
        <w:t xml:space="preserve">                                    </w:t>
      </w:r>
      <w:r w:rsidR="001E2A01">
        <w:rPr>
          <w:sz w:val="24"/>
          <w:szCs w:val="32"/>
          <w:lang w:eastAsia="ru-RU"/>
        </w:rPr>
        <w:t xml:space="preserve">                              </w:t>
      </w:r>
      <w:r w:rsidR="001E2A01" w:rsidRPr="001E2A01">
        <w:rPr>
          <w:sz w:val="24"/>
          <w:szCs w:val="32"/>
          <w:lang w:eastAsia="ru-RU"/>
        </w:rPr>
        <w:t xml:space="preserve"> Заведующий</w:t>
      </w:r>
      <w:r w:rsidR="003E5A2C" w:rsidRPr="001E2A01">
        <w:rPr>
          <w:sz w:val="24"/>
          <w:szCs w:val="32"/>
          <w:lang w:eastAsia="ru-RU"/>
        </w:rPr>
        <w:t xml:space="preserve"> МКДОУ </w:t>
      </w:r>
    </w:p>
    <w:p w:rsidR="003E5A2C" w:rsidRPr="001E2A01" w:rsidRDefault="003E5A2C" w:rsidP="003E5A2C">
      <w:pPr>
        <w:pStyle w:val="aa"/>
        <w:rPr>
          <w:sz w:val="24"/>
          <w:szCs w:val="32"/>
          <w:lang w:eastAsia="ru-RU"/>
        </w:rPr>
      </w:pPr>
      <w:r w:rsidRPr="001E2A01">
        <w:rPr>
          <w:sz w:val="24"/>
          <w:szCs w:val="32"/>
          <w:lang w:eastAsia="ru-RU"/>
        </w:rPr>
        <w:t xml:space="preserve">                                                                                                                                             </w:t>
      </w:r>
      <w:r w:rsidR="001E2A01" w:rsidRPr="001E2A01">
        <w:rPr>
          <w:sz w:val="24"/>
          <w:szCs w:val="32"/>
          <w:lang w:eastAsia="ru-RU"/>
        </w:rPr>
        <w:t xml:space="preserve">                            </w:t>
      </w:r>
      <w:r w:rsidR="001E2A01">
        <w:rPr>
          <w:sz w:val="24"/>
          <w:szCs w:val="32"/>
          <w:lang w:eastAsia="ru-RU"/>
        </w:rPr>
        <w:t xml:space="preserve">                                   </w:t>
      </w:r>
      <w:r w:rsidR="001E2A01" w:rsidRPr="001E2A01">
        <w:rPr>
          <w:sz w:val="24"/>
          <w:szCs w:val="32"/>
          <w:lang w:eastAsia="ru-RU"/>
        </w:rPr>
        <w:t>Дюбекский  д/с «Колокольчик</w:t>
      </w:r>
      <w:r w:rsidRPr="001E2A01">
        <w:rPr>
          <w:sz w:val="24"/>
          <w:szCs w:val="32"/>
          <w:lang w:eastAsia="ru-RU"/>
        </w:rPr>
        <w:t>»</w:t>
      </w:r>
    </w:p>
    <w:p w:rsidR="001B12C5" w:rsidRPr="001E2A01" w:rsidRDefault="003E5A2C" w:rsidP="001E2A01">
      <w:pPr>
        <w:pStyle w:val="aa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1E2A01">
        <w:rPr>
          <w:sz w:val="24"/>
          <w:szCs w:val="32"/>
          <w:lang w:eastAsia="ru-RU"/>
        </w:rPr>
        <w:tab/>
        <w:t xml:space="preserve">                                                                                                                                   </w:t>
      </w:r>
      <w:r w:rsidR="001E2A01">
        <w:rPr>
          <w:sz w:val="24"/>
          <w:szCs w:val="32"/>
          <w:lang w:eastAsia="ru-RU"/>
        </w:rPr>
        <w:t xml:space="preserve">                                                             </w:t>
      </w:r>
      <w:r w:rsidRPr="001E2A01">
        <w:rPr>
          <w:sz w:val="24"/>
          <w:szCs w:val="32"/>
          <w:lang w:eastAsia="ru-RU"/>
        </w:rPr>
        <w:t xml:space="preserve">  _________ </w:t>
      </w:r>
      <w:r w:rsidR="001E2A01">
        <w:rPr>
          <w:sz w:val="24"/>
          <w:szCs w:val="32"/>
          <w:lang w:eastAsia="ru-RU"/>
        </w:rPr>
        <w:t>Мусаев С.Г.</w:t>
      </w:r>
    </w:p>
    <w:p w:rsidR="006D53AB" w:rsidRPr="00CC1A67" w:rsidRDefault="006D53AB" w:rsidP="001B12C5">
      <w:pPr>
        <w:shd w:val="clear" w:color="auto" w:fill="FFFFFF"/>
        <w:tabs>
          <w:tab w:val="center" w:pos="7285"/>
          <w:tab w:val="left" w:pos="11992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 план</w:t>
      </w:r>
    </w:p>
    <w:p w:rsidR="006D53AB" w:rsidRPr="00CA00AA" w:rsidRDefault="00CA00AA" w:rsidP="001B12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муниципального  казенного</w:t>
      </w:r>
      <w:r w:rsidR="006D53AB" w:rsidRPr="00CA00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дошкольного</w:t>
      </w:r>
    </w:p>
    <w:p w:rsidR="006D53AB" w:rsidRPr="00CA00AA" w:rsidRDefault="006D53AB" w:rsidP="001B12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</w:t>
      </w:r>
      <w:r w:rsidR="00CA00AA" w:rsidRPr="00CA00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разовательного  учреждения</w:t>
      </w:r>
    </w:p>
    <w:p w:rsidR="006D53AB" w:rsidRPr="00CA00AA" w:rsidRDefault="001E2A01" w:rsidP="001B12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«Дюбекский </w:t>
      </w:r>
      <w:r w:rsidR="006D53AB" w:rsidRPr="00CA0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детский сад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"Колокольчик</w:t>
      </w:r>
      <w:r w:rsidR="006D53AB" w:rsidRPr="00CA0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»</w:t>
      </w:r>
    </w:p>
    <w:p w:rsidR="006D53AB" w:rsidRPr="00CA00AA" w:rsidRDefault="006550B8" w:rsidP="001B12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2018-2019</w:t>
      </w:r>
      <w:r w:rsidR="006D53AB" w:rsidRPr="00CA0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Пояснительная записка</w:t>
      </w:r>
    </w:p>
    <w:p w:rsidR="006D53AB" w:rsidRPr="00CA00AA" w:rsidRDefault="006D53AB" w:rsidP="00F7593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учебному п</w:t>
      </w:r>
      <w:r w:rsidR="00CA0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лану муниципального  казенного </w:t>
      </w:r>
      <w:r w:rsidRPr="00CA0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дошкольного образовательного учреждения </w:t>
      </w:r>
      <w:r w:rsidR="001E2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Дюбекский </w:t>
      </w:r>
      <w:r w:rsidR="00CA00AA" w:rsidRPr="00CA0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детский сад</w:t>
      </w:r>
      <w:r w:rsidR="00EA0E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«Колокольчик»    на 2018 -2019</w:t>
      </w:r>
      <w:r w:rsidRPr="00CA0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год.</w:t>
      </w:r>
    </w:p>
    <w:p w:rsidR="005661B0" w:rsidRDefault="006D53AB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Муниципальное дошколь</w:t>
      </w:r>
      <w:r w:rsidR="001E2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ное образовательное учреждение  Дюбекский</w:t>
      </w:r>
      <w:r w:rsidR="001E2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детский сад «Колокольчик</w:t>
      </w: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  является образовательным учреждением и осуществл</w:t>
      </w:r>
      <w:r w:rsidR="00F75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яет деятельность по основной </w:t>
      </w: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общеобразовательной программе ДОУ, составленной  на основе примерной основной общеобразовательной программы дошкольного образования «От рождения  до школы» под редакцией Н.Е. Вераксы, Т.С.Комаровой, А.М.Васильевой, (2014г.). Вариативную часть составляет  программа по изобразительной деятельнос</w:t>
      </w:r>
      <w:r w:rsidR="00566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   «Цветные ладошки</w:t>
      </w: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566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A0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план составлен  в соответствии со следующими нормативными документами: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Федеральный  Закон от 29.12.2012 N 273-ФЗ (ред. от 07.05.2013 с изменениями, вступившими в силу с 19.05.2013) "Об образовании в Российской Федерации";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        - Приказ Минобрнауки  России от 30.08.2013г. №1014 г. Москва «Об утверждении Порядка организации и осуществления образовательной деятельности по основным общеобразовательным программам- образовательным программам  дошкольного образования;</w:t>
      </w:r>
    </w:p>
    <w:p w:rsidR="006D53AB" w:rsidRPr="00CA00AA" w:rsidRDefault="002C4DD6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  -  Устав  МКДОУ</w:t>
      </w:r>
      <w:r w:rsidR="00AF2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Дю</w:t>
      </w:r>
      <w:r w:rsidR="001E2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бекский </w:t>
      </w:r>
      <w:r w:rsidR="001E2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детский сад «Колокольчик</w:t>
      </w:r>
      <w:r w:rsidR="001E2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EA0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10.10.2018</w:t>
      </w:r>
      <w:r w:rsidR="006D53AB"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г.;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    -  "Санитарно-эпидемиологические требования к устройству, содержанию и организации режима работы в дошкольных организациях"  2.4.1.3049-13 № 26 от15.05.2013 г.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 Приказ Министерства образования и науки Российской Федерации от 17.10.2013 № 1155 «Об утверждении федерального государственного образовательного стандарта дошкольного образования»;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  Федеральный государственный образовательный стандарт дошкольного образования (ФГОС) ;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  Примерная основная общеобразовательная программа дошкольного образования «От рождения  до школы» под редакцией Н.Е. Вераксы, Т.С.Комаровой, А.М.Васильевой, (2014г.)</w:t>
      </w:r>
      <w:r w:rsidR="001D1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Распределение непосредственно образовательной деятельности основано на принципах: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соблюдение права воспитанников на дошкольное образование;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дифференциации и вариативности, которое обеспечивает использование в педагогическом процессе модульный подход;</w:t>
      </w:r>
    </w:p>
    <w:p w:rsidR="005661B0" w:rsidRDefault="006D53AB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соотношение между инвариантной (не более 60% от общего времени, отводимого на освоение основной образовательной программы дошкольного образования) и вариативной (не более 40 % от общего нормативного времени, отводимого на основании основной общеобразовательной программы дошкольного образования) частями учебного плана</w:t>
      </w:r>
      <w:r w:rsidR="00FA6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D53AB" w:rsidRPr="00CA00AA" w:rsidRDefault="008C6FDE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МКДОУ  </w:t>
      </w:r>
      <w:r w:rsidR="001E2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Дюбекский </w:t>
      </w:r>
      <w:r w:rsidRPr="00CA0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детский сад</w:t>
      </w:r>
      <w:r w:rsidR="001E2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«Колокольчик</w:t>
      </w:r>
      <w:r w:rsidR="006D53AB"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работает в режиме пятидневной рабоче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недели.  В ДОУ фу</w:t>
      </w:r>
      <w:r w:rsidR="00947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нкционирует 2 </w:t>
      </w:r>
      <w:r w:rsidR="00EA0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6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7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</w:t>
      </w:r>
      <w:r w:rsidR="00FA6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947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дневным 9 </w:t>
      </w:r>
      <w:r w:rsidR="006D53AB"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часовым режимом пребывания детей:</w:t>
      </w:r>
    </w:p>
    <w:p w:rsidR="006D53AB" w:rsidRPr="00CA00AA" w:rsidRDefault="00EA0E9E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младшая </w:t>
      </w:r>
      <w:r w:rsidR="00A10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группа –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 (3-4</w:t>
      </w:r>
      <w:r w:rsidR="006D53AB"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лет);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</w:t>
      </w:r>
      <w:r w:rsidR="001E2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шая группа – 1 группа (5- 6</w:t>
      </w:r>
      <w:r w:rsidR="009D3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лет).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учебной нагрузки в течение  недели соответствует санитарно-эпидемиологическим требованиям к устройству, содержанию и организации режима работы в дошкольных образовательных учреждениях «Санитарно – эпидемиологические правила и нормативы  СанПиН 2.4.1.3049-13;Постановление Главного государственного санитарного врача РФ от 15.05.2013 № 26 «Об утверждении СанПиН 2.4.1.2791-10 «Изменение №1 к СанПиН 2.4.1.2660-10 «Санитарно-эпидемиологические требования к устройству, содержанию и организации режима работы в дошкольных организациях»</w:t>
      </w:r>
    </w:p>
    <w:p w:rsidR="009D351E" w:rsidRDefault="006D53AB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Максимально допустимый объем недельной образовательной нагрузки, включая   реализацию дополнительных образовательных программ, для детей дош</w:t>
      </w:r>
      <w:r w:rsidR="009D3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кольного   возраста составляет: </w:t>
      </w: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средней группе (дети пятого года жизни) - 4 часа,  в   старшей группе (дети шестого</w:t>
      </w:r>
      <w:r w:rsidR="009D3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жизни) - 6 часов 15 минут.</w:t>
      </w: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Продолжительность непрерывной непосредственно образовательной деятельности для детей   4-го года жизни - не б</w:t>
      </w:r>
      <w:r w:rsidR="001E2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олее 15</w:t>
      </w: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минут, для детей</w:t>
      </w:r>
      <w:r w:rsidR="001E2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5-го года жизни - не более  20</w:t>
      </w: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минут, для детей 6-го года ж</w:t>
      </w:r>
      <w:r w:rsidR="009D3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изни - не более 25 минут.</w:t>
      </w: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Максимально допустимый объем образовательной нагрузки в перво</w:t>
      </w:r>
      <w:r w:rsidR="009D3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  половине  в</w:t>
      </w: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средней груп</w:t>
      </w:r>
      <w:r w:rsidR="009D3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</w:t>
      </w: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превышает 30  и  40  минут  соответственно,  а  </w:t>
      </w:r>
      <w:r w:rsidR="009D3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    старшей 45 минут </w:t>
      </w: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соответственно. В середине времени, отведенного  на  непрерывную  образовательную  деятельность,     проводят физкультминутку. Перерывы между  периодами  непрерывной   образовательной деятельности - не менее 10 минут.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Непосредственно образовательная деятельность с детьми старшего дошкольного возраста может осуществляться во второй половине дня после дневного  сна,  но  не   чаще 2 - 3 раз в неделю. Ее  продолжительность  должна  составлять  не   более 25 - 30  минут  в  день.  В  середине  непосредственно    образовательной деятельности статического характера проводят физкультминутку.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Учебная нагрузка определена с учетом необходимого требования - соблюдение минимального количества занятий на изучение каждой образовательной деятельности, которое определено в инвариантной части учебного плана, и предельно допустимая нагрузка.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учебный план включены четыре направления, обеспечивающие  познавательно-речевое, социально-личностное, художественно-эстетическое и физическое развитие воспитанников.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Вариативная часть в учебном плане расширяет область образовательных услуг для воспитанников.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учебная нагрузка (непосредственно образовательная деятельность) инвариантной и вариативной частей плана по всем направлениям развития составляет:</w:t>
      </w:r>
    </w:p>
    <w:p w:rsidR="006D53AB" w:rsidRPr="00CA00AA" w:rsidRDefault="00EA0E9E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младшей</w:t>
      </w:r>
      <w:r w:rsidR="00566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группе – 10 + 1</w:t>
      </w:r>
      <w:r w:rsidR="006D53AB"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(СанПиН – 12)</w:t>
      </w:r>
    </w:p>
    <w:p w:rsidR="009D351E" w:rsidRDefault="005661B0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старшей группе – 14 + 1</w:t>
      </w:r>
      <w:r w:rsidR="006D53AB"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(СанПиН – 15)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компонент сохранен полностью.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учебный план и гарантирует подготовку детей к школьному обучению.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Вариативная часть</w:t>
      </w:r>
    </w:p>
    <w:p w:rsidR="005661B0" w:rsidRDefault="006D53AB" w:rsidP="005661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  базе  ДОУ   с воспита</w:t>
      </w:r>
      <w:r w:rsidR="00EA0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нниками  в возрасте от 3</w:t>
      </w:r>
      <w:r w:rsidR="009D3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  до 7</w:t>
      </w:r>
      <w:r w:rsidR="00367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-ми лет   организованы:  круж</w:t>
      </w: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367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и-  </w:t>
      </w:r>
      <w:r w:rsidR="00EA0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моторика рук</w:t>
      </w:r>
      <w:r w:rsidR="00367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эколого –биологическая </w:t>
      </w:r>
      <w:r w:rsidR="00EA0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(воспитанники в возрасте от 3</w:t>
      </w: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  до 7-ми лет  по желанию)</w:t>
      </w:r>
      <w:r w:rsidR="00566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C1A67" w:rsidRDefault="006D53AB" w:rsidP="00CC1A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E2A01" w:rsidRDefault="001E2A01" w:rsidP="00CC1A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2A01" w:rsidRDefault="001E2A01" w:rsidP="00CC1A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53AB" w:rsidRPr="00367949" w:rsidRDefault="009D351E" w:rsidP="00CC1A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79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Учебный план МКДОУ </w:t>
      </w:r>
      <w:r w:rsidR="001E2A01" w:rsidRPr="003679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Дюбекский </w:t>
      </w:r>
      <w:r w:rsidRPr="003679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детский сад</w:t>
      </w:r>
      <w:r w:rsidR="001E2A01" w:rsidRPr="003679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«Колокольчик</w:t>
      </w:r>
      <w:r w:rsidR="006D53AB" w:rsidRPr="003679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5F6A5A" w:rsidRPr="00367949" w:rsidRDefault="00EA0E9E" w:rsidP="005F6A5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2018-2019</w:t>
      </w:r>
      <w:r w:rsidR="005F6A5A" w:rsidRPr="003679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D53AB" w:rsidRPr="003679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</w:t>
      </w:r>
    </w:p>
    <w:tbl>
      <w:tblPr>
        <w:tblW w:w="140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10"/>
        <w:gridCol w:w="557"/>
        <w:gridCol w:w="2738"/>
        <w:gridCol w:w="1209"/>
        <w:gridCol w:w="1013"/>
        <w:gridCol w:w="978"/>
        <w:gridCol w:w="964"/>
        <w:gridCol w:w="80"/>
        <w:gridCol w:w="1037"/>
        <w:gridCol w:w="80"/>
        <w:gridCol w:w="1090"/>
        <w:gridCol w:w="1154"/>
        <w:gridCol w:w="1130"/>
      </w:tblGrid>
      <w:tr w:rsidR="005F6A5A" w:rsidRPr="00367949" w:rsidTr="005F6A5A">
        <w:trPr>
          <w:tblCellSpacing w:w="0" w:type="dxa"/>
        </w:trPr>
        <w:tc>
          <w:tcPr>
            <w:tcW w:w="1404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rPr>
                <w:rStyle w:val="a4"/>
              </w:rPr>
              <w:t>Организованная образовательная деятельность</w:t>
            </w:r>
          </w:p>
        </w:tc>
      </w:tr>
      <w:tr w:rsidR="005F6A5A" w:rsidRPr="00367949" w:rsidTr="005F6A5A">
        <w:trPr>
          <w:tblCellSpacing w:w="0" w:type="dxa"/>
        </w:trPr>
        <w:tc>
          <w:tcPr>
            <w:tcW w:w="530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t> </w:t>
            </w:r>
          </w:p>
          <w:p w:rsidR="005F6A5A" w:rsidRPr="00367949" w:rsidRDefault="005F6A5A">
            <w:pPr>
              <w:pStyle w:val="a3"/>
              <w:jc w:val="center"/>
            </w:pPr>
            <w:r w:rsidRPr="00367949">
              <w:rPr>
                <w:rStyle w:val="a4"/>
              </w:rPr>
              <w:t>Базовый</w:t>
            </w:r>
          </w:p>
          <w:p w:rsidR="005F6A5A" w:rsidRPr="00367949" w:rsidRDefault="005F6A5A">
            <w:pPr>
              <w:pStyle w:val="a3"/>
              <w:jc w:val="center"/>
            </w:pPr>
            <w:r w:rsidRPr="00367949">
              <w:rPr>
                <w:rStyle w:val="a4"/>
              </w:rPr>
              <w:t>вид деятельности</w:t>
            </w:r>
          </w:p>
        </w:tc>
        <w:tc>
          <w:tcPr>
            <w:tcW w:w="873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t>Периодичность</w:t>
            </w:r>
          </w:p>
        </w:tc>
      </w:tr>
      <w:tr w:rsidR="005F6A5A" w:rsidRPr="00367949" w:rsidTr="005F6A5A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A5A" w:rsidRPr="00367949" w:rsidRDefault="005F6A5A">
            <w:pPr>
              <w:rPr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rPr>
                <w:rStyle w:val="a4"/>
              </w:rPr>
              <w:t>IIмладшая группа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rPr>
                <w:rStyle w:val="a4"/>
              </w:rPr>
              <w:t>Учебное время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rPr>
                <w:rStyle w:val="a4"/>
              </w:rPr>
              <w:t>Средняя группа</w:t>
            </w:r>
          </w:p>
          <w:p w:rsidR="005F6A5A" w:rsidRPr="00367949" w:rsidRDefault="005F6A5A">
            <w:pPr>
              <w:pStyle w:val="a3"/>
              <w:jc w:val="center"/>
            </w:pPr>
            <w:r w:rsidRPr="00367949">
              <w:rPr>
                <w:rStyle w:val="a4"/>
              </w:rPr>
              <w:t> 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rPr>
                <w:rStyle w:val="a4"/>
              </w:rPr>
              <w:t>Учебное время</w:t>
            </w:r>
          </w:p>
          <w:p w:rsidR="005F6A5A" w:rsidRPr="00367949" w:rsidRDefault="005F6A5A">
            <w:pPr>
              <w:pStyle w:val="a3"/>
              <w:jc w:val="center"/>
            </w:pPr>
            <w:r w:rsidRPr="00367949">
              <w:rPr>
                <w:rStyle w:val="a4"/>
              </w:rPr>
              <w:t> </w:t>
            </w:r>
          </w:p>
        </w:tc>
        <w:tc>
          <w:tcPr>
            <w:tcW w:w="11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rPr>
                <w:rStyle w:val="a4"/>
              </w:rPr>
              <w:t>Старшая группа</w:t>
            </w:r>
          </w:p>
          <w:p w:rsidR="005F6A5A" w:rsidRPr="00367949" w:rsidRDefault="005F6A5A">
            <w:pPr>
              <w:pStyle w:val="a3"/>
              <w:jc w:val="center"/>
            </w:pPr>
            <w:r w:rsidRPr="00367949">
              <w:rPr>
                <w:rStyle w:val="a4"/>
              </w:rPr>
              <w:t> </w:t>
            </w:r>
          </w:p>
        </w:tc>
        <w:tc>
          <w:tcPr>
            <w:tcW w:w="11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rPr>
                <w:rStyle w:val="a4"/>
              </w:rPr>
              <w:t>Учебное время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rPr>
                <w:rStyle w:val="a4"/>
              </w:rPr>
              <w:t>Подготов.</w:t>
            </w:r>
          </w:p>
          <w:p w:rsidR="005F6A5A" w:rsidRPr="00367949" w:rsidRDefault="005F6A5A">
            <w:pPr>
              <w:pStyle w:val="a3"/>
              <w:jc w:val="center"/>
            </w:pPr>
            <w:r w:rsidRPr="00367949">
              <w:rPr>
                <w:rStyle w:val="a4"/>
              </w:rPr>
              <w:t>группа</w:t>
            </w:r>
          </w:p>
          <w:p w:rsidR="005F6A5A" w:rsidRPr="00367949" w:rsidRDefault="005F6A5A">
            <w:pPr>
              <w:pStyle w:val="a3"/>
              <w:jc w:val="center"/>
            </w:pPr>
            <w:r w:rsidRPr="00367949">
              <w:rPr>
                <w:rStyle w:val="a4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rPr>
                <w:rStyle w:val="a4"/>
              </w:rPr>
              <w:t>Учебное время</w:t>
            </w:r>
          </w:p>
        </w:tc>
      </w:tr>
      <w:tr w:rsidR="005F6A5A" w:rsidRPr="00367949" w:rsidTr="005F6A5A">
        <w:trPr>
          <w:tblCellSpacing w:w="0" w:type="dxa"/>
        </w:trPr>
        <w:tc>
          <w:tcPr>
            <w:tcW w:w="5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rPr>
                <w:rStyle w:val="a4"/>
              </w:rPr>
              <w:t>Познавательное развитие</w:t>
            </w:r>
          </w:p>
          <w:p w:rsidR="005F6A5A" w:rsidRPr="00367949" w:rsidRDefault="005F6A5A">
            <w:pPr>
              <w:pStyle w:val="a3"/>
              <w:jc w:val="center"/>
            </w:pPr>
            <w:r w:rsidRPr="00367949">
              <w:t>(ФЭМП,  окружающий мир,</w:t>
            </w:r>
          </w:p>
          <w:p w:rsidR="005F6A5A" w:rsidRPr="00367949" w:rsidRDefault="005F6A5A">
            <w:pPr>
              <w:pStyle w:val="a3"/>
              <w:jc w:val="center"/>
            </w:pPr>
            <w:r w:rsidRPr="00367949">
              <w:t>познавательно-исследовательская  деятельность)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t> </w:t>
            </w:r>
          </w:p>
          <w:p w:rsidR="005F6A5A" w:rsidRPr="00367949" w:rsidRDefault="005F6A5A">
            <w:pPr>
              <w:pStyle w:val="a3"/>
              <w:jc w:val="center"/>
            </w:pPr>
            <w:r w:rsidRPr="00367949">
              <w:t>2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t> </w:t>
            </w:r>
          </w:p>
          <w:p w:rsidR="005F6A5A" w:rsidRPr="00367949" w:rsidRDefault="005F6A5A">
            <w:pPr>
              <w:pStyle w:val="a3"/>
              <w:jc w:val="center"/>
            </w:pPr>
            <w:r w:rsidRPr="00367949">
              <w:t>30мин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t> </w:t>
            </w:r>
          </w:p>
          <w:p w:rsidR="005F6A5A" w:rsidRPr="00367949" w:rsidRDefault="005F6A5A">
            <w:pPr>
              <w:pStyle w:val="a3"/>
              <w:jc w:val="center"/>
            </w:pPr>
            <w:r w:rsidRPr="00367949">
              <w:t>2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t> </w:t>
            </w:r>
          </w:p>
          <w:p w:rsidR="005F6A5A" w:rsidRPr="00367949" w:rsidRDefault="005F6A5A">
            <w:pPr>
              <w:pStyle w:val="a3"/>
              <w:jc w:val="center"/>
            </w:pPr>
            <w:r w:rsidRPr="00367949">
              <w:t>40мин</w:t>
            </w:r>
          </w:p>
        </w:tc>
        <w:tc>
          <w:tcPr>
            <w:tcW w:w="11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t> </w:t>
            </w:r>
          </w:p>
          <w:p w:rsidR="005F6A5A" w:rsidRPr="00367949" w:rsidRDefault="005F6A5A">
            <w:pPr>
              <w:pStyle w:val="a3"/>
              <w:jc w:val="center"/>
            </w:pPr>
            <w:r w:rsidRPr="00367949">
              <w:t>3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t> </w:t>
            </w:r>
          </w:p>
          <w:p w:rsidR="005F6A5A" w:rsidRPr="00367949" w:rsidRDefault="005F6A5A">
            <w:pPr>
              <w:pStyle w:val="a3"/>
              <w:jc w:val="center"/>
            </w:pPr>
            <w:r w:rsidRPr="00367949">
              <w:t>75мин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t> </w:t>
            </w:r>
          </w:p>
          <w:p w:rsidR="005F6A5A" w:rsidRPr="00367949" w:rsidRDefault="005F6A5A">
            <w:pPr>
              <w:pStyle w:val="a3"/>
              <w:jc w:val="center"/>
            </w:pPr>
            <w:r w:rsidRPr="00367949">
              <w:t>4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t> </w:t>
            </w:r>
          </w:p>
          <w:p w:rsidR="005F6A5A" w:rsidRPr="00367949" w:rsidRDefault="005F6A5A">
            <w:pPr>
              <w:pStyle w:val="a3"/>
              <w:jc w:val="center"/>
            </w:pPr>
            <w:r w:rsidRPr="00367949">
              <w:t>120мин</w:t>
            </w:r>
          </w:p>
        </w:tc>
      </w:tr>
      <w:tr w:rsidR="005F6A5A" w:rsidRPr="00367949" w:rsidTr="005F6A5A">
        <w:trPr>
          <w:tblCellSpacing w:w="0" w:type="dxa"/>
        </w:trPr>
        <w:tc>
          <w:tcPr>
            <w:tcW w:w="5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t> </w:t>
            </w:r>
          </w:p>
          <w:p w:rsidR="005F6A5A" w:rsidRPr="00367949" w:rsidRDefault="005F6A5A">
            <w:pPr>
              <w:pStyle w:val="a3"/>
              <w:jc w:val="center"/>
            </w:pPr>
            <w:r w:rsidRPr="00367949">
              <w:rPr>
                <w:rStyle w:val="a4"/>
              </w:rPr>
              <w:t>Речевое развитие</w:t>
            </w:r>
          </w:p>
          <w:p w:rsidR="005F6A5A" w:rsidRPr="00367949" w:rsidRDefault="005F6A5A">
            <w:pPr>
              <w:pStyle w:val="a3"/>
              <w:jc w:val="center"/>
            </w:pPr>
            <w:r w:rsidRPr="00367949">
              <w:t>(чтение художественной литературы)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t> </w:t>
            </w:r>
          </w:p>
          <w:p w:rsidR="005F6A5A" w:rsidRPr="00367949" w:rsidRDefault="005F6A5A">
            <w:pPr>
              <w:pStyle w:val="a3"/>
              <w:jc w:val="center"/>
            </w:pPr>
            <w:r w:rsidRPr="00367949">
              <w:t>1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t> </w:t>
            </w:r>
          </w:p>
          <w:p w:rsidR="005F6A5A" w:rsidRPr="00367949" w:rsidRDefault="005F6A5A">
            <w:pPr>
              <w:pStyle w:val="a3"/>
              <w:jc w:val="center"/>
            </w:pPr>
            <w:r w:rsidRPr="00367949">
              <w:t>15мин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t> </w:t>
            </w:r>
          </w:p>
          <w:p w:rsidR="005F6A5A" w:rsidRPr="00367949" w:rsidRDefault="005F6A5A">
            <w:pPr>
              <w:pStyle w:val="a3"/>
              <w:jc w:val="center"/>
            </w:pPr>
            <w:r w:rsidRPr="00367949">
              <w:t>1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t> </w:t>
            </w:r>
          </w:p>
          <w:p w:rsidR="005F6A5A" w:rsidRPr="00367949" w:rsidRDefault="005F6A5A">
            <w:pPr>
              <w:pStyle w:val="a3"/>
              <w:jc w:val="center"/>
            </w:pPr>
            <w:r w:rsidRPr="00367949">
              <w:t>20мин</w:t>
            </w:r>
          </w:p>
        </w:tc>
        <w:tc>
          <w:tcPr>
            <w:tcW w:w="11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t> </w:t>
            </w:r>
          </w:p>
          <w:p w:rsidR="005F6A5A" w:rsidRPr="00367949" w:rsidRDefault="005F6A5A">
            <w:pPr>
              <w:pStyle w:val="a3"/>
              <w:jc w:val="center"/>
            </w:pPr>
            <w:r w:rsidRPr="00367949">
              <w:t>2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t> </w:t>
            </w:r>
          </w:p>
          <w:p w:rsidR="005F6A5A" w:rsidRPr="00367949" w:rsidRDefault="005F6A5A">
            <w:pPr>
              <w:pStyle w:val="a3"/>
              <w:jc w:val="center"/>
            </w:pPr>
            <w:r w:rsidRPr="00367949">
              <w:t>50мин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t> </w:t>
            </w:r>
          </w:p>
          <w:p w:rsidR="005F6A5A" w:rsidRPr="00367949" w:rsidRDefault="005F6A5A">
            <w:pPr>
              <w:pStyle w:val="a3"/>
              <w:jc w:val="center"/>
            </w:pPr>
            <w:r w:rsidRPr="00367949">
              <w:t>2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t> </w:t>
            </w:r>
          </w:p>
          <w:p w:rsidR="005F6A5A" w:rsidRPr="00367949" w:rsidRDefault="005F6A5A">
            <w:pPr>
              <w:pStyle w:val="a3"/>
              <w:jc w:val="center"/>
            </w:pPr>
            <w:r w:rsidRPr="00367949">
              <w:t>60мин</w:t>
            </w:r>
          </w:p>
        </w:tc>
      </w:tr>
      <w:tr w:rsidR="005F6A5A" w:rsidRPr="00367949" w:rsidTr="005F6A5A">
        <w:trPr>
          <w:tblCellSpacing w:w="0" w:type="dxa"/>
        </w:trPr>
        <w:tc>
          <w:tcPr>
            <w:tcW w:w="5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t>Русский язык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</w:p>
        </w:tc>
        <w:tc>
          <w:tcPr>
            <w:tcW w:w="11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t>1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t>25 мин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</w:p>
        </w:tc>
      </w:tr>
      <w:tr w:rsidR="005F6A5A" w:rsidRPr="00367949" w:rsidTr="005F6A5A">
        <w:trPr>
          <w:tblCellSpacing w:w="0" w:type="dxa"/>
        </w:trPr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rPr>
                <w:rStyle w:val="a4"/>
              </w:rPr>
              <w:t>Художественно-эстетическое развитие</w:t>
            </w:r>
          </w:p>
        </w:tc>
        <w:tc>
          <w:tcPr>
            <w:tcW w:w="32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t>Рисование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t> </w:t>
            </w:r>
          </w:p>
          <w:p w:rsidR="005F6A5A" w:rsidRPr="00367949" w:rsidRDefault="005F6A5A">
            <w:pPr>
              <w:pStyle w:val="a3"/>
              <w:jc w:val="center"/>
            </w:pPr>
            <w:r w:rsidRPr="00367949">
              <w:t>1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t> </w:t>
            </w:r>
          </w:p>
          <w:p w:rsidR="005F6A5A" w:rsidRPr="00367949" w:rsidRDefault="005F6A5A">
            <w:pPr>
              <w:pStyle w:val="a3"/>
              <w:jc w:val="center"/>
            </w:pPr>
            <w:r w:rsidRPr="00367949">
              <w:t>15мин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t> </w:t>
            </w:r>
          </w:p>
          <w:p w:rsidR="005F6A5A" w:rsidRPr="00367949" w:rsidRDefault="005F6A5A">
            <w:pPr>
              <w:pStyle w:val="a3"/>
              <w:jc w:val="center"/>
            </w:pPr>
            <w:r w:rsidRPr="00367949">
              <w:t>1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t> </w:t>
            </w:r>
          </w:p>
          <w:p w:rsidR="005F6A5A" w:rsidRPr="00367949" w:rsidRDefault="005F6A5A">
            <w:pPr>
              <w:pStyle w:val="a3"/>
              <w:jc w:val="center"/>
            </w:pPr>
            <w:r w:rsidRPr="00367949">
              <w:t>20мин</w:t>
            </w:r>
          </w:p>
        </w:tc>
        <w:tc>
          <w:tcPr>
            <w:tcW w:w="11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t> </w:t>
            </w:r>
          </w:p>
          <w:p w:rsidR="005F6A5A" w:rsidRPr="00367949" w:rsidRDefault="005F6A5A">
            <w:pPr>
              <w:pStyle w:val="a3"/>
              <w:jc w:val="center"/>
            </w:pPr>
            <w:r w:rsidRPr="00367949">
              <w:t>2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t> </w:t>
            </w:r>
          </w:p>
          <w:p w:rsidR="005F6A5A" w:rsidRPr="00367949" w:rsidRDefault="005F6A5A">
            <w:pPr>
              <w:pStyle w:val="a3"/>
              <w:jc w:val="center"/>
            </w:pPr>
            <w:r w:rsidRPr="00367949">
              <w:t>50мин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t> </w:t>
            </w:r>
          </w:p>
          <w:p w:rsidR="005F6A5A" w:rsidRPr="00367949" w:rsidRDefault="005F6A5A">
            <w:pPr>
              <w:pStyle w:val="a3"/>
              <w:jc w:val="center"/>
            </w:pPr>
            <w:r w:rsidRPr="00367949">
              <w:t>2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t> </w:t>
            </w:r>
          </w:p>
          <w:p w:rsidR="005F6A5A" w:rsidRPr="00367949" w:rsidRDefault="005F6A5A">
            <w:pPr>
              <w:pStyle w:val="a3"/>
              <w:jc w:val="center"/>
            </w:pPr>
            <w:r w:rsidRPr="00367949">
              <w:t>60мин</w:t>
            </w:r>
          </w:p>
        </w:tc>
      </w:tr>
      <w:tr w:rsidR="005F6A5A" w:rsidRPr="00367949" w:rsidTr="005F6A5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A5A" w:rsidRPr="00367949" w:rsidRDefault="005F6A5A">
            <w:pPr>
              <w:rPr>
                <w:sz w:val="24"/>
                <w:szCs w:val="24"/>
              </w:rPr>
            </w:pPr>
          </w:p>
        </w:tc>
        <w:tc>
          <w:tcPr>
            <w:tcW w:w="32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t>Лепка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t>0.5</w:t>
            </w:r>
          </w:p>
        </w:tc>
        <w:tc>
          <w:tcPr>
            <w:tcW w:w="10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t> </w:t>
            </w:r>
          </w:p>
          <w:p w:rsidR="005F6A5A" w:rsidRPr="00367949" w:rsidRDefault="005F6A5A">
            <w:pPr>
              <w:pStyle w:val="a3"/>
              <w:jc w:val="center"/>
            </w:pPr>
            <w:r w:rsidRPr="00367949">
              <w:t>15мин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t>0.5</w:t>
            </w:r>
          </w:p>
        </w:tc>
        <w:tc>
          <w:tcPr>
            <w:tcW w:w="9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t> </w:t>
            </w:r>
          </w:p>
          <w:p w:rsidR="005F6A5A" w:rsidRPr="00367949" w:rsidRDefault="005F6A5A">
            <w:pPr>
              <w:pStyle w:val="a3"/>
              <w:jc w:val="center"/>
            </w:pPr>
            <w:r w:rsidRPr="00367949">
              <w:t>20мин</w:t>
            </w:r>
          </w:p>
        </w:tc>
        <w:tc>
          <w:tcPr>
            <w:tcW w:w="11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t>0.5</w:t>
            </w:r>
          </w:p>
        </w:tc>
        <w:tc>
          <w:tcPr>
            <w:tcW w:w="10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t> </w:t>
            </w:r>
          </w:p>
          <w:p w:rsidR="005F6A5A" w:rsidRPr="00367949" w:rsidRDefault="005F6A5A">
            <w:pPr>
              <w:pStyle w:val="a3"/>
              <w:jc w:val="center"/>
            </w:pPr>
            <w:r w:rsidRPr="00367949">
              <w:t>25мин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t>0.5</w:t>
            </w:r>
          </w:p>
        </w:tc>
        <w:tc>
          <w:tcPr>
            <w:tcW w:w="1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t> </w:t>
            </w:r>
          </w:p>
          <w:p w:rsidR="005F6A5A" w:rsidRPr="00367949" w:rsidRDefault="005F6A5A">
            <w:pPr>
              <w:pStyle w:val="a3"/>
              <w:jc w:val="center"/>
            </w:pPr>
            <w:r w:rsidRPr="00367949">
              <w:t>30мин</w:t>
            </w:r>
          </w:p>
        </w:tc>
      </w:tr>
      <w:tr w:rsidR="005F6A5A" w:rsidRPr="00367949" w:rsidTr="005F6A5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A5A" w:rsidRPr="00367949" w:rsidRDefault="005F6A5A">
            <w:pPr>
              <w:rPr>
                <w:sz w:val="24"/>
                <w:szCs w:val="24"/>
              </w:rPr>
            </w:pPr>
          </w:p>
        </w:tc>
        <w:tc>
          <w:tcPr>
            <w:tcW w:w="32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t>Аппликация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t>0.5</w:t>
            </w:r>
          </w:p>
        </w:tc>
        <w:tc>
          <w:tcPr>
            <w:tcW w:w="10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A5A" w:rsidRPr="00367949" w:rsidRDefault="005F6A5A">
            <w:pPr>
              <w:rPr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t>0.5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A5A" w:rsidRPr="00367949" w:rsidRDefault="005F6A5A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t>0.5</w:t>
            </w:r>
          </w:p>
        </w:tc>
        <w:tc>
          <w:tcPr>
            <w:tcW w:w="10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A5A" w:rsidRPr="00367949" w:rsidRDefault="005F6A5A">
            <w:pPr>
              <w:rPr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t>0.5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A5A" w:rsidRPr="00367949" w:rsidRDefault="005F6A5A">
            <w:pPr>
              <w:rPr>
                <w:sz w:val="24"/>
                <w:szCs w:val="24"/>
              </w:rPr>
            </w:pPr>
          </w:p>
        </w:tc>
      </w:tr>
      <w:tr w:rsidR="005F6A5A" w:rsidRPr="00367949" w:rsidTr="005F6A5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A5A" w:rsidRPr="00367949" w:rsidRDefault="005F6A5A">
            <w:pPr>
              <w:rPr>
                <w:sz w:val="24"/>
                <w:szCs w:val="24"/>
              </w:rPr>
            </w:pPr>
          </w:p>
        </w:tc>
        <w:tc>
          <w:tcPr>
            <w:tcW w:w="32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t>Музыка</w:t>
            </w:r>
          </w:p>
          <w:p w:rsidR="00367949" w:rsidRDefault="00367949">
            <w:pPr>
              <w:pStyle w:val="a3"/>
              <w:jc w:val="center"/>
            </w:pPr>
          </w:p>
          <w:p w:rsidR="005F6A5A" w:rsidRPr="00367949" w:rsidRDefault="005F6A5A">
            <w:pPr>
              <w:pStyle w:val="a3"/>
              <w:jc w:val="center"/>
            </w:pPr>
            <w:r w:rsidRPr="00367949">
              <w:lastRenderedPageBreak/>
              <w:t> </w:t>
            </w:r>
          </w:p>
        </w:tc>
        <w:tc>
          <w:tcPr>
            <w:tcW w:w="12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lastRenderedPageBreak/>
              <w:t>2</w:t>
            </w:r>
          </w:p>
          <w:p w:rsidR="005F6A5A" w:rsidRPr="00367949" w:rsidRDefault="005F6A5A">
            <w:pPr>
              <w:pStyle w:val="a3"/>
              <w:jc w:val="center"/>
            </w:pPr>
            <w:r w:rsidRPr="00367949">
              <w:t> </w:t>
            </w:r>
          </w:p>
        </w:tc>
        <w:tc>
          <w:tcPr>
            <w:tcW w:w="10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t>30мин</w:t>
            </w:r>
          </w:p>
        </w:tc>
        <w:tc>
          <w:tcPr>
            <w:tcW w:w="9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t>2</w:t>
            </w:r>
          </w:p>
        </w:tc>
        <w:tc>
          <w:tcPr>
            <w:tcW w:w="9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t>40мин</w:t>
            </w:r>
          </w:p>
        </w:tc>
        <w:tc>
          <w:tcPr>
            <w:tcW w:w="1197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t>2</w:t>
            </w:r>
          </w:p>
        </w:tc>
        <w:tc>
          <w:tcPr>
            <w:tcW w:w="10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t>50мин</w:t>
            </w:r>
          </w:p>
        </w:tc>
        <w:tc>
          <w:tcPr>
            <w:tcW w:w="11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t>2</w:t>
            </w:r>
          </w:p>
        </w:tc>
        <w:tc>
          <w:tcPr>
            <w:tcW w:w="1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t>60мин</w:t>
            </w:r>
          </w:p>
        </w:tc>
      </w:tr>
      <w:tr w:rsidR="005F6A5A" w:rsidRPr="00367949" w:rsidTr="005F6A5A">
        <w:trPr>
          <w:tblCellSpacing w:w="0" w:type="dxa"/>
        </w:trPr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rPr>
                <w:rStyle w:val="a4"/>
              </w:rPr>
              <w:lastRenderedPageBreak/>
              <w:t>Физическое развитие</w:t>
            </w:r>
          </w:p>
        </w:tc>
        <w:tc>
          <w:tcPr>
            <w:tcW w:w="32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t> </w:t>
            </w:r>
          </w:p>
        </w:tc>
        <w:tc>
          <w:tcPr>
            <w:tcW w:w="12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A5A" w:rsidRPr="00367949" w:rsidRDefault="005F6A5A">
            <w:pPr>
              <w:rPr>
                <w:sz w:val="24"/>
                <w:szCs w:val="24"/>
              </w:rPr>
            </w:pPr>
          </w:p>
        </w:tc>
        <w:tc>
          <w:tcPr>
            <w:tcW w:w="10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A5A" w:rsidRPr="00367949" w:rsidRDefault="005F6A5A">
            <w:pPr>
              <w:rPr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A5A" w:rsidRPr="00367949" w:rsidRDefault="005F6A5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A5A" w:rsidRPr="00367949" w:rsidRDefault="005F6A5A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A5A" w:rsidRPr="00367949" w:rsidRDefault="005F6A5A">
            <w:pPr>
              <w:rPr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A5A" w:rsidRPr="00367949" w:rsidRDefault="005F6A5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A5A" w:rsidRPr="00367949" w:rsidRDefault="005F6A5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A5A" w:rsidRPr="00367949" w:rsidRDefault="005F6A5A">
            <w:pPr>
              <w:rPr>
                <w:sz w:val="24"/>
                <w:szCs w:val="24"/>
              </w:rPr>
            </w:pPr>
          </w:p>
        </w:tc>
      </w:tr>
      <w:tr w:rsidR="005F6A5A" w:rsidRPr="00367949" w:rsidTr="005F6A5A">
        <w:trPr>
          <w:tblCellSpacing w:w="0" w:type="dxa"/>
        </w:trPr>
        <w:tc>
          <w:tcPr>
            <w:tcW w:w="20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A5A" w:rsidRPr="00367949" w:rsidRDefault="005F6A5A">
            <w:pPr>
              <w:rPr>
                <w:sz w:val="24"/>
                <w:szCs w:val="24"/>
              </w:rPr>
            </w:pPr>
          </w:p>
        </w:tc>
        <w:tc>
          <w:tcPr>
            <w:tcW w:w="32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t>Физическая культура  в помещении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t>2</w:t>
            </w:r>
          </w:p>
          <w:p w:rsidR="005F6A5A" w:rsidRPr="00367949" w:rsidRDefault="005F6A5A">
            <w:pPr>
              <w:pStyle w:val="a3"/>
              <w:jc w:val="center"/>
            </w:pPr>
            <w:r w:rsidRPr="00367949">
              <w:t>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t>30мин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t>2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t>40мин</w:t>
            </w:r>
          </w:p>
        </w:tc>
        <w:tc>
          <w:tcPr>
            <w:tcW w:w="11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t>2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t>50мин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t>2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t>60мин</w:t>
            </w:r>
          </w:p>
        </w:tc>
      </w:tr>
      <w:tr w:rsidR="005F6A5A" w:rsidRPr="00367949" w:rsidTr="005F6A5A">
        <w:trPr>
          <w:tblCellSpacing w:w="0" w:type="dxa"/>
        </w:trPr>
        <w:tc>
          <w:tcPr>
            <w:tcW w:w="20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A5A" w:rsidRPr="00367949" w:rsidRDefault="005F6A5A">
            <w:pPr>
              <w:rPr>
                <w:sz w:val="24"/>
                <w:szCs w:val="24"/>
              </w:rPr>
            </w:pPr>
          </w:p>
        </w:tc>
        <w:tc>
          <w:tcPr>
            <w:tcW w:w="32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t>Физическая культура</w:t>
            </w:r>
          </w:p>
          <w:p w:rsidR="005F6A5A" w:rsidRPr="00367949" w:rsidRDefault="005F6A5A">
            <w:pPr>
              <w:pStyle w:val="a3"/>
              <w:jc w:val="center"/>
            </w:pPr>
            <w:r w:rsidRPr="00367949">
              <w:t>на прогулки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t>1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t>15мин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t>1</w:t>
            </w:r>
          </w:p>
        </w:tc>
        <w:tc>
          <w:tcPr>
            <w:tcW w:w="10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t>20мин</w:t>
            </w:r>
          </w:p>
        </w:tc>
        <w:tc>
          <w:tcPr>
            <w:tcW w:w="11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t>1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t>25мин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t>1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t>30мин</w:t>
            </w:r>
          </w:p>
        </w:tc>
      </w:tr>
      <w:tr w:rsidR="005F6A5A" w:rsidRPr="00367949" w:rsidTr="005F6A5A">
        <w:trPr>
          <w:tblCellSpacing w:w="0" w:type="dxa"/>
        </w:trPr>
        <w:tc>
          <w:tcPr>
            <w:tcW w:w="2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</w:pPr>
            <w:r w:rsidRPr="00367949">
              <w:rPr>
                <w:rStyle w:val="a4"/>
              </w:rPr>
              <w:t>Итого:</w:t>
            </w:r>
          </w:p>
        </w:tc>
        <w:tc>
          <w:tcPr>
            <w:tcW w:w="2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</w:pPr>
            <w:r w:rsidRPr="00367949">
              <w:rPr>
                <w:rStyle w:val="a4"/>
              </w:rPr>
              <w:t> 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rPr>
                <w:rStyle w:val="a4"/>
              </w:rPr>
              <w:t>10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rPr>
                <w:rStyle w:val="a4"/>
              </w:rPr>
              <w:t>150</w:t>
            </w:r>
          </w:p>
          <w:p w:rsidR="005F6A5A" w:rsidRPr="00367949" w:rsidRDefault="005F6A5A">
            <w:pPr>
              <w:pStyle w:val="a3"/>
              <w:jc w:val="center"/>
            </w:pPr>
            <w:r w:rsidRPr="00367949">
              <w:rPr>
                <w:rStyle w:val="a4"/>
              </w:rPr>
              <w:t>Мин</w:t>
            </w:r>
          </w:p>
          <w:p w:rsidR="005F6A5A" w:rsidRPr="00367949" w:rsidRDefault="005F6A5A">
            <w:pPr>
              <w:pStyle w:val="a3"/>
              <w:jc w:val="center"/>
            </w:pPr>
            <w:r w:rsidRPr="00367949">
              <w:rPr>
                <w:rStyle w:val="a4"/>
              </w:rPr>
              <w:t> 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rPr>
                <w:rStyle w:val="a4"/>
              </w:rPr>
              <w:t>10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rPr>
                <w:rStyle w:val="a4"/>
              </w:rPr>
              <w:t>200 мин</w:t>
            </w:r>
          </w:p>
          <w:p w:rsidR="005F6A5A" w:rsidRPr="00367949" w:rsidRDefault="005F6A5A">
            <w:pPr>
              <w:pStyle w:val="a3"/>
              <w:jc w:val="center"/>
            </w:pPr>
            <w:r w:rsidRPr="00367949">
              <w:rPr>
                <w:rStyle w:val="a4"/>
              </w:rPr>
              <w:t> </w:t>
            </w:r>
          </w:p>
        </w:tc>
        <w:tc>
          <w:tcPr>
            <w:tcW w:w="11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rPr>
                <w:rStyle w:val="a4"/>
              </w:rPr>
              <w:t>14</w:t>
            </w:r>
          </w:p>
          <w:p w:rsidR="005F6A5A" w:rsidRPr="00367949" w:rsidRDefault="005F6A5A">
            <w:pPr>
              <w:pStyle w:val="a3"/>
              <w:jc w:val="center"/>
            </w:pPr>
            <w:r w:rsidRPr="00367949">
              <w:rPr>
                <w:rStyle w:val="a4"/>
              </w:rPr>
              <w:t> </w:t>
            </w:r>
          </w:p>
        </w:tc>
        <w:tc>
          <w:tcPr>
            <w:tcW w:w="11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rPr>
                <w:rStyle w:val="a4"/>
              </w:rPr>
              <w:t>350 мин</w:t>
            </w:r>
          </w:p>
          <w:p w:rsidR="005F6A5A" w:rsidRPr="00367949" w:rsidRDefault="005F6A5A">
            <w:pPr>
              <w:pStyle w:val="a3"/>
              <w:jc w:val="center"/>
            </w:pPr>
            <w:r w:rsidRPr="00367949">
              <w:rPr>
                <w:rStyle w:val="a4"/>
              </w:rPr>
              <w:t> 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rPr>
                <w:rStyle w:val="a4"/>
              </w:rPr>
              <w:t>15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rPr>
                <w:rStyle w:val="a4"/>
              </w:rPr>
              <w:t>450 мин</w:t>
            </w:r>
          </w:p>
        </w:tc>
      </w:tr>
      <w:tr w:rsidR="005F6A5A" w:rsidRPr="00367949" w:rsidTr="005F6A5A">
        <w:trPr>
          <w:tblCellSpacing w:w="0" w:type="dxa"/>
        </w:trPr>
        <w:tc>
          <w:tcPr>
            <w:tcW w:w="2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</w:pPr>
            <w:r w:rsidRPr="00367949">
              <w:rPr>
                <w:rStyle w:val="a4"/>
              </w:rPr>
              <w:t> </w:t>
            </w:r>
          </w:p>
        </w:tc>
        <w:tc>
          <w:tcPr>
            <w:tcW w:w="2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</w:pPr>
            <w:r w:rsidRPr="00367949">
              <w:rPr>
                <w:rStyle w:val="a4"/>
              </w:rPr>
              <w:t>Вариативная часть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t>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t> 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t> 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t> </w:t>
            </w:r>
          </w:p>
        </w:tc>
        <w:tc>
          <w:tcPr>
            <w:tcW w:w="11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t> </w:t>
            </w:r>
          </w:p>
        </w:tc>
        <w:tc>
          <w:tcPr>
            <w:tcW w:w="11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t> 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t> </w:t>
            </w:r>
          </w:p>
        </w:tc>
      </w:tr>
      <w:tr w:rsidR="005F6A5A" w:rsidRPr="00367949" w:rsidTr="005F6A5A">
        <w:trPr>
          <w:tblCellSpacing w:w="0" w:type="dxa"/>
        </w:trPr>
        <w:tc>
          <w:tcPr>
            <w:tcW w:w="2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</w:pPr>
            <w:r w:rsidRPr="00367949">
              <w:t>художественное творчество</w:t>
            </w:r>
          </w:p>
        </w:tc>
        <w:tc>
          <w:tcPr>
            <w:tcW w:w="2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</w:pPr>
            <w:r w:rsidRPr="00367949">
              <w:t>Кружок по выбору:</w:t>
            </w:r>
          </w:p>
          <w:p w:rsidR="00EA0E9E" w:rsidRDefault="00367949" w:rsidP="00EA0E9E">
            <w:pPr>
              <w:pStyle w:val="a3"/>
              <w:rPr>
                <w:sz w:val="22"/>
              </w:rPr>
            </w:pPr>
            <w:r>
              <w:t xml:space="preserve">- </w:t>
            </w:r>
            <w:r w:rsidR="00EA0E9E">
              <w:rPr>
                <w:sz w:val="22"/>
              </w:rPr>
              <w:t xml:space="preserve">моторика рук </w:t>
            </w:r>
          </w:p>
          <w:p w:rsidR="005F6A5A" w:rsidRPr="00367949" w:rsidRDefault="00EA0E9E" w:rsidP="00EA0E9E">
            <w:pPr>
              <w:pStyle w:val="a3"/>
            </w:pPr>
            <w:r>
              <w:rPr>
                <w:sz w:val="22"/>
              </w:rPr>
              <w:t xml:space="preserve"> </w:t>
            </w:r>
            <w:r w:rsidRPr="00367949">
              <w:rPr>
                <w:sz w:val="22"/>
              </w:rPr>
              <w:t>Э</w:t>
            </w:r>
            <w:r w:rsidR="00367949" w:rsidRPr="00367949">
              <w:rPr>
                <w:sz w:val="22"/>
              </w:rPr>
              <w:t>колого</w:t>
            </w:r>
            <w:r>
              <w:rPr>
                <w:sz w:val="22"/>
              </w:rPr>
              <w:t>-</w:t>
            </w:r>
            <w:r w:rsidR="00367949" w:rsidRPr="00367949">
              <w:rPr>
                <w:sz w:val="22"/>
              </w:rPr>
              <w:t xml:space="preserve"> биологическ</w:t>
            </w:r>
            <w:r>
              <w:rPr>
                <w:sz w:val="22"/>
              </w:rPr>
              <w:t>ий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t>-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t>-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t>1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t>20</w:t>
            </w:r>
          </w:p>
          <w:p w:rsidR="005F6A5A" w:rsidRPr="00367949" w:rsidRDefault="005F6A5A">
            <w:pPr>
              <w:pStyle w:val="a3"/>
              <w:jc w:val="center"/>
            </w:pPr>
            <w:r w:rsidRPr="00367949">
              <w:t>мин</w:t>
            </w:r>
          </w:p>
        </w:tc>
        <w:tc>
          <w:tcPr>
            <w:tcW w:w="11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t>1</w:t>
            </w:r>
          </w:p>
        </w:tc>
        <w:tc>
          <w:tcPr>
            <w:tcW w:w="11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t>25 мин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t>1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t>30 мин</w:t>
            </w:r>
          </w:p>
        </w:tc>
      </w:tr>
      <w:tr w:rsidR="005F6A5A" w:rsidRPr="00367949" w:rsidTr="005F6A5A">
        <w:trPr>
          <w:tblCellSpacing w:w="0" w:type="dxa"/>
        </w:trPr>
        <w:tc>
          <w:tcPr>
            <w:tcW w:w="2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</w:pPr>
            <w:r w:rsidRPr="00367949">
              <w:rPr>
                <w:rStyle w:val="a4"/>
              </w:rPr>
              <w:t>Всего:</w:t>
            </w:r>
          </w:p>
        </w:tc>
        <w:tc>
          <w:tcPr>
            <w:tcW w:w="2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</w:pPr>
            <w:r w:rsidRPr="00367949">
              <w:t> 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rPr>
                <w:rStyle w:val="a4"/>
              </w:rPr>
              <w:t>10</w:t>
            </w:r>
          </w:p>
          <w:p w:rsidR="005F6A5A" w:rsidRPr="00367949" w:rsidRDefault="005F6A5A">
            <w:pPr>
              <w:pStyle w:val="a3"/>
              <w:jc w:val="center"/>
            </w:pPr>
            <w:r w:rsidRPr="00367949">
              <w:rPr>
                <w:rStyle w:val="a4"/>
              </w:rPr>
              <w:t>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rPr>
                <w:rStyle w:val="a4"/>
              </w:rPr>
              <w:t>150 мин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rPr>
                <w:rStyle w:val="a4"/>
              </w:rPr>
              <w:t>11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rPr>
                <w:rStyle w:val="a4"/>
              </w:rPr>
              <w:t>220</w:t>
            </w:r>
          </w:p>
          <w:p w:rsidR="005F6A5A" w:rsidRPr="00367949" w:rsidRDefault="005F6A5A">
            <w:pPr>
              <w:pStyle w:val="a3"/>
              <w:jc w:val="center"/>
            </w:pPr>
            <w:r w:rsidRPr="00367949">
              <w:rPr>
                <w:rStyle w:val="a4"/>
              </w:rPr>
              <w:t>мин</w:t>
            </w:r>
          </w:p>
        </w:tc>
        <w:tc>
          <w:tcPr>
            <w:tcW w:w="11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rPr>
                <w:rStyle w:val="a4"/>
              </w:rPr>
              <w:t>15</w:t>
            </w:r>
          </w:p>
        </w:tc>
        <w:tc>
          <w:tcPr>
            <w:tcW w:w="11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rPr>
                <w:rStyle w:val="a4"/>
              </w:rPr>
              <w:t>375 мин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rPr>
                <w:rStyle w:val="a4"/>
              </w:rPr>
              <w:t>16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367949" w:rsidRDefault="005F6A5A">
            <w:pPr>
              <w:pStyle w:val="a3"/>
              <w:jc w:val="center"/>
            </w:pPr>
            <w:r w:rsidRPr="00367949">
              <w:rPr>
                <w:rStyle w:val="a4"/>
              </w:rPr>
              <w:t>480</w:t>
            </w:r>
          </w:p>
          <w:p w:rsidR="005F6A5A" w:rsidRPr="00367949" w:rsidRDefault="005F6A5A">
            <w:pPr>
              <w:pStyle w:val="a3"/>
              <w:jc w:val="center"/>
            </w:pPr>
            <w:r w:rsidRPr="00367949">
              <w:rPr>
                <w:rStyle w:val="a4"/>
              </w:rPr>
              <w:t>мин</w:t>
            </w:r>
          </w:p>
        </w:tc>
      </w:tr>
    </w:tbl>
    <w:p w:rsidR="005F6A5A" w:rsidRPr="00367949" w:rsidRDefault="005F6A5A" w:rsidP="005F6A5A">
      <w:pPr>
        <w:pStyle w:val="justifyleft"/>
        <w:shd w:val="clear" w:color="auto" w:fill="FFFFFF"/>
        <w:jc w:val="center"/>
        <w:rPr>
          <w:rFonts w:ascii="Verdana" w:hAnsi="Verdana"/>
          <w:sz w:val="20"/>
          <w:szCs w:val="19"/>
        </w:rPr>
      </w:pPr>
    </w:p>
    <w:p w:rsidR="005F6A5A" w:rsidRPr="00367949" w:rsidRDefault="005F6A5A" w:rsidP="005F6A5A">
      <w:pPr>
        <w:pStyle w:val="justifyleft"/>
        <w:shd w:val="clear" w:color="auto" w:fill="FFFFFF"/>
        <w:jc w:val="center"/>
        <w:rPr>
          <w:rFonts w:ascii="Verdana" w:hAnsi="Verdana"/>
          <w:sz w:val="20"/>
          <w:szCs w:val="19"/>
        </w:rPr>
      </w:pPr>
      <w:r w:rsidRPr="00367949">
        <w:rPr>
          <w:rFonts w:ascii="Verdana" w:hAnsi="Verdana"/>
          <w:sz w:val="20"/>
          <w:szCs w:val="19"/>
        </w:rPr>
        <w:t> </w:t>
      </w:r>
    </w:p>
    <w:p w:rsidR="006D53AB" w:rsidRPr="00367949" w:rsidRDefault="005661B0" w:rsidP="00FA6A76">
      <w:pPr>
        <w:pStyle w:val="justifyleft"/>
        <w:shd w:val="clear" w:color="auto" w:fill="FFFFFF"/>
        <w:jc w:val="center"/>
        <w:rPr>
          <w:rFonts w:ascii="Verdana" w:hAnsi="Verdana"/>
          <w:sz w:val="20"/>
          <w:szCs w:val="19"/>
        </w:rPr>
      </w:pPr>
      <w:r w:rsidRPr="00367949">
        <w:rPr>
          <w:sz w:val="28"/>
          <w:szCs w:val="28"/>
        </w:rPr>
        <w:t xml:space="preserve">                                             </w:t>
      </w:r>
      <w:r w:rsidRPr="00367949">
        <w:rPr>
          <w:color w:val="000000"/>
          <w:sz w:val="28"/>
          <w:szCs w:val="28"/>
        </w:rPr>
        <w:tab/>
      </w:r>
      <w:r w:rsidR="006D53AB" w:rsidRPr="00367949">
        <w:rPr>
          <w:color w:val="000000"/>
          <w:sz w:val="28"/>
          <w:szCs w:val="28"/>
        </w:rPr>
        <w:t> </w:t>
      </w:r>
    </w:p>
    <w:p w:rsidR="006D53AB" w:rsidRPr="00367949" w:rsidRDefault="005661B0" w:rsidP="005661B0">
      <w:pPr>
        <w:shd w:val="clear" w:color="auto" w:fill="FFFFFF"/>
        <w:tabs>
          <w:tab w:val="left" w:pos="363"/>
          <w:tab w:val="center" w:pos="7285"/>
          <w:tab w:val="left" w:pos="942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7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F2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AF2C89">
        <w:rPr>
          <w:rFonts w:ascii="Times New Roman" w:hAnsi="Times New Roman" w:cs="Times New Roman"/>
          <w:sz w:val="28"/>
          <w:szCs w:val="28"/>
        </w:rPr>
        <w:t>Заведующий   _______________</w:t>
      </w:r>
      <w:r w:rsidR="00AF2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Мусаев С.Г.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D53AB" w:rsidRPr="00CA00AA" w:rsidRDefault="006D53AB" w:rsidP="003E5A2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2202C" w:rsidRPr="00CA00AA" w:rsidRDefault="00F2202C">
      <w:pPr>
        <w:rPr>
          <w:rFonts w:ascii="Times New Roman" w:hAnsi="Times New Roman" w:cs="Times New Roman"/>
          <w:sz w:val="28"/>
          <w:szCs w:val="28"/>
        </w:rPr>
      </w:pPr>
    </w:p>
    <w:sectPr w:rsidR="00F2202C" w:rsidRPr="00CA00AA" w:rsidSect="005661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034A" w:rsidRDefault="007B034A" w:rsidP="00CC1A67">
      <w:pPr>
        <w:spacing w:after="0" w:line="240" w:lineRule="auto"/>
      </w:pPr>
      <w:r>
        <w:separator/>
      </w:r>
    </w:p>
  </w:endnote>
  <w:endnote w:type="continuationSeparator" w:id="1">
    <w:p w:rsidR="007B034A" w:rsidRDefault="007B034A" w:rsidP="00CC1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034A" w:rsidRDefault="007B034A" w:rsidP="00CC1A67">
      <w:pPr>
        <w:spacing w:after="0" w:line="240" w:lineRule="auto"/>
      </w:pPr>
      <w:r>
        <w:separator/>
      </w:r>
    </w:p>
  </w:footnote>
  <w:footnote w:type="continuationSeparator" w:id="1">
    <w:p w:rsidR="007B034A" w:rsidRDefault="007B034A" w:rsidP="00CC1A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53AB"/>
    <w:rsid w:val="001B12C5"/>
    <w:rsid w:val="001D1B90"/>
    <w:rsid w:val="001E2A01"/>
    <w:rsid w:val="001E705E"/>
    <w:rsid w:val="002C4DD6"/>
    <w:rsid w:val="00367949"/>
    <w:rsid w:val="003E5A2C"/>
    <w:rsid w:val="003F3981"/>
    <w:rsid w:val="004A4C11"/>
    <w:rsid w:val="005661B0"/>
    <w:rsid w:val="005F6A5A"/>
    <w:rsid w:val="006550B8"/>
    <w:rsid w:val="006D53AB"/>
    <w:rsid w:val="007A0AF2"/>
    <w:rsid w:val="007B034A"/>
    <w:rsid w:val="008C6FDE"/>
    <w:rsid w:val="009375EF"/>
    <w:rsid w:val="00947EFA"/>
    <w:rsid w:val="00981874"/>
    <w:rsid w:val="009B645F"/>
    <w:rsid w:val="009D319D"/>
    <w:rsid w:val="009D351E"/>
    <w:rsid w:val="00A108A9"/>
    <w:rsid w:val="00A67054"/>
    <w:rsid w:val="00A87803"/>
    <w:rsid w:val="00AF2C89"/>
    <w:rsid w:val="00C43ECD"/>
    <w:rsid w:val="00C44AE9"/>
    <w:rsid w:val="00CA00AA"/>
    <w:rsid w:val="00CC1A67"/>
    <w:rsid w:val="00EA0E9E"/>
    <w:rsid w:val="00EE15D2"/>
    <w:rsid w:val="00F2202C"/>
    <w:rsid w:val="00F4045A"/>
    <w:rsid w:val="00F75931"/>
    <w:rsid w:val="00FA6A76"/>
    <w:rsid w:val="00FB4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53AB"/>
    <w:rPr>
      <w:b/>
      <w:bCs/>
    </w:rPr>
  </w:style>
  <w:style w:type="character" w:customStyle="1" w:styleId="apple-converted-space">
    <w:name w:val="apple-converted-space"/>
    <w:basedOn w:val="a0"/>
    <w:rsid w:val="006D53AB"/>
  </w:style>
  <w:style w:type="paragraph" w:customStyle="1" w:styleId="justifyleft">
    <w:name w:val="justifyleft"/>
    <w:basedOn w:val="a"/>
    <w:rsid w:val="006D5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D53AB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CC1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C1A67"/>
  </w:style>
  <w:style w:type="paragraph" w:styleId="a8">
    <w:name w:val="footer"/>
    <w:basedOn w:val="a"/>
    <w:link w:val="a9"/>
    <w:uiPriority w:val="99"/>
    <w:semiHidden/>
    <w:unhideWhenUsed/>
    <w:rsid w:val="00CC1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C1A67"/>
  </w:style>
  <w:style w:type="paragraph" w:styleId="aa">
    <w:name w:val="No Spacing"/>
    <w:uiPriority w:val="1"/>
    <w:qFormat/>
    <w:rsid w:val="003E5A2C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655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550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1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5308">
          <w:marLeft w:val="1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16623">
              <w:marLeft w:val="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9685">
                  <w:marLeft w:val="12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0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76166">
          <w:marLeft w:val="1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8204">
              <w:marLeft w:val="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25154">
                  <w:marLeft w:val="12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1195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</cp:lastModifiedBy>
  <cp:revision>11</cp:revision>
  <cp:lastPrinted>2018-11-02T06:49:00Z</cp:lastPrinted>
  <dcterms:created xsi:type="dcterms:W3CDTF">2015-03-06T15:23:00Z</dcterms:created>
  <dcterms:modified xsi:type="dcterms:W3CDTF">2018-11-02T06:50:00Z</dcterms:modified>
</cp:coreProperties>
</file>